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AEA" w:rsidRDefault="00242FF7" w:rsidP="00DE0934">
      <w:pPr>
        <w:pStyle w:val="CM3"/>
        <w:spacing w:after="0"/>
        <w:jc w:val="center"/>
        <w:rPr>
          <w:b/>
          <w:bCs/>
          <w:color w:val="000000"/>
          <w:sz w:val="32"/>
          <w:szCs w:val="32"/>
        </w:rPr>
      </w:pPr>
      <w:r w:rsidRPr="00DE0934">
        <w:rPr>
          <w:b/>
          <w:bCs/>
          <w:color w:val="000000"/>
          <w:sz w:val="32"/>
          <w:szCs w:val="32"/>
        </w:rPr>
        <w:t>A</w:t>
      </w:r>
      <w:r w:rsidR="00D72168" w:rsidRPr="00DE0934">
        <w:rPr>
          <w:b/>
          <w:bCs/>
          <w:color w:val="000000"/>
          <w:sz w:val="32"/>
          <w:szCs w:val="32"/>
        </w:rPr>
        <w:t>CCOUNT SETUP A</w:t>
      </w:r>
      <w:r w:rsidRPr="00DE0934">
        <w:rPr>
          <w:b/>
          <w:bCs/>
          <w:color w:val="000000"/>
          <w:sz w:val="32"/>
          <w:szCs w:val="32"/>
        </w:rPr>
        <w:t>GREEMENT</w:t>
      </w:r>
    </w:p>
    <w:p w:rsidR="00D72168" w:rsidRPr="009D2CEB" w:rsidRDefault="009D2CEB" w:rsidP="009D2CEB">
      <w:pPr>
        <w:pStyle w:val="Default"/>
        <w:jc w:val="center"/>
      </w:pPr>
      <w:r>
        <w:t>Rate Table</w:t>
      </w:r>
    </w:p>
    <w:p w:rsidR="00DE0934" w:rsidRDefault="00DE0934" w:rsidP="00D72168">
      <w:pPr>
        <w:pStyle w:val="Default"/>
      </w:pPr>
    </w:p>
    <w:p w:rsidR="00712C34" w:rsidRDefault="00CD6BBB" w:rsidP="00AF35C1">
      <w:pPr>
        <w:autoSpaceDE w:val="0"/>
        <w:autoSpaceDN w:val="0"/>
        <w:adjustRightInd w:val="0"/>
      </w:pPr>
      <w:r>
        <w:t xml:space="preserve">Provider: </w:t>
      </w:r>
    </w:p>
    <w:p w:rsidR="00712C34" w:rsidRDefault="00083288" w:rsidP="00AF35C1">
      <w:pPr>
        <w:autoSpaceDE w:val="0"/>
        <w:autoSpaceDN w:val="0"/>
        <w:adjustRightInd w:val="0"/>
      </w:pPr>
      <w:r>
        <w:t>LCAD ID</w:t>
      </w:r>
      <w:r w:rsidR="00335E9C">
        <w:t xml:space="preserve">: </w:t>
      </w:r>
    </w:p>
    <w:p w:rsidR="00494C06" w:rsidRPr="00494C06" w:rsidRDefault="00494CD9" w:rsidP="00AF35C1">
      <w:pPr>
        <w:autoSpaceDE w:val="0"/>
        <w:autoSpaceDN w:val="0"/>
        <w:adjustRightInd w:val="0"/>
        <w:rPr>
          <w:u w:val="single"/>
        </w:rPr>
      </w:pPr>
      <w:r>
        <w:t>Effective Date</w:t>
      </w:r>
      <w:r w:rsidR="002D06A2">
        <w:t xml:space="preserve">: </w:t>
      </w:r>
    </w:p>
    <w:p w:rsidR="00494C06" w:rsidRDefault="00494C06" w:rsidP="00AF35C1">
      <w:pPr>
        <w:autoSpaceDE w:val="0"/>
        <w:autoSpaceDN w:val="0"/>
        <w:adjustRightInd w:val="0"/>
      </w:pPr>
    </w:p>
    <w:p w:rsidR="00D72168" w:rsidRDefault="00AF35C1" w:rsidP="00AF35C1">
      <w:pPr>
        <w:autoSpaceDE w:val="0"/>
        <w:autoSpaceDN w:val="0"/>
        <w:adjustRightInd w:val="0"/>
      </w:pPr>
      <w:r>
        <w:t>LGTC and Provider hereby agree to the following terms for invoicing and payment of claims and for the re-submittal of denied claims. Only services specifically scheduled through or by LGTC will be compensated.</w:t>
      </w:r>
    </w:p>
    <w:p w:rsidR="00712C34" w:rsidRDefault="00712C34" w:rsidP="00AF35C1">
      <w:pPr>
        <w:autoSpaceDE w:val="0"/>
        <w:autoSpaceDN w:val="0"/>
        <w:adjustRightInd w:val="0"/>
      </w:pPr>
    </w:p>
    <w:p w:rsidR="00242FF7" w:rsidRDefault="00712C34" w:rsidP="00712C34">
      <w:pPr>
        <w:autoSpaceDE w:val="0"/>
        <w:autoSpaceDN w:val="0"/>
        <w:adjustRightInd w:val="0"/>
        <w:rPr>
          <w:b/>
          <w:sz w:val="22"/>
          <w:szCs w:val="22"/>
        </w:rPr>
      </w:pPr>
      <w:r w:rsidRPr="006140C9">
        <w:rPr>
          <w:b/>
          <w:sz w:val="22"/>
          <w:szCs w:val="22"/>
        </w:rPr>
        <w:t xml:space="preserve">Regions: </w:t>
      </w:r>
      <w:r w:rsidR="00CA5C90">
        <w:rPr>
          <w:b/>
          <w:sz w:val="22"/>
          <w:szCs w:val="22"/>
        </w:rPr>
        <w:t>UHC MCD</w:t>
      </w:r>
      <w:r w:rsidR="00CA5C90">
        <w:rPr>
          <w:b/>
          <w:sz w:val="22"/>
          <w:szCs w:val="22"/>
        </w:rPr>
        <w:tab/>
      </w:r>
    </w:p>
    <w:tbl>
      <w:tblPr>
        <w:tblW w:w="5780" w:type="dxa"/>
        <w:tblInd w:w="98" w:type="dxa"/>
        <w:tblLook w:val="04A0" w:firstRow="1" w:lastRow="0" w:firstColumn="1" w:lastColumn="0" w:noHBand="0" w:noVBand="1"/>
      </w:tblPr>
      <w:tblGrid>
        <w:gridCol w:w="2460"/>
        <w:gridCol w:w="1660"/>
        <w:gridCol w:w="1660"/>
      </w:tblGrid>
      <w:tr w:rsidR="006B3308" w:rsidTr="006B3308">
        <w:trPr>
          <w:trHeight w:val="578"/>
        </w:trPr>
        <w:tc>
          <w:tcPr>
            <w:tcW w:w="2460" w:type="dxa"/>
            <w:tcBorders>
              <w:top w:val="single" w:sz="8" w:space="0" w:color="auto"/>
              <w:left w:val="single" w:sz="8" w:space="0" w:color="auto"/>
              <w:bottom w:val="single" w:sz="4" w:space="0" w:color="auto"/>
              <w:right w:val="single" w:sz="4" w:space="0" w:color="auto"/>
            </w:tcBorders>
            <w:shd w:val="clear" w:color="000000" w:fill="1F497D"/>
            <w:vAlign w:val="center"/>
            <w:hideMark/>
          </w:tcPr>
          <w:p w:rsidR="006B3308" w:rsidRDefault="006B3308" w:rsidP="00895621">
            <w:pPr>
              <w:jc w:val="center"/>
              <w:rPr>
                <w:rFonts w:ascii="Calibri" w:hAnsi="Calibri"/>
                <w:b/>
                <w:bCs/>
                <w:color w:val="FFFFFF"/>
                <w:sz w:val="22"/>
                <w:szCs w:val="22"/>
              </w:rPr>
            </w:pPr>
            <w:r>
              <w:rPr>
                <w:rFonts w:ascii="Calibri" w:hAnsi="Calibri"/>
                <w:b/>
                <w:bCs/>
                <w:color w:val="FFFFFF"/>
                <w:sz w:val="22"/>
                <w:szCs w:val="22"/>
              </w:rPr>
              <w:t>Level of Service</w:t>
            </w:r>
          </w:p>
        </w:tc>
        <w:tc>
          <w:tcPr>
            <w:tcW w:w="3320" w:type="dxa"/>
            <w:gridSpan w:val="2"/>
            <w:tcBorders>
              <w:top w:val="single" w:sz="8" w:space="0" w:color="auto"/>
              <w:left w:val="nil"/>
              <w:bottom w:val="single" w:sz="4" w:space="0" w:color="auto"/>
              <w:right w:val="single" w:sz="4" w:space="0" w:color="auto"/>
            </w:tcBorders>
            <w:shd w:val="clear" w:color="000000" w:fill="1F497D"/>
            <w:vAlign w:val="center"/>
            <w:hideMark/>
          </w:tcPr>
          <w:p w:rsidR="006B3308" w:rsidRDefault="006B3308" w:rsidP="006B3308">
            <w:pPr>
              <w:jc w:val="center"/>
              <w:rPr>
                <w:rFonts w:ascii="Calibri" w:hAnsi="Calibri"/>
                <w:b/>
                <w:bCs/>
                <w:color w:val="FFFFFF"/>
                <w:sz w:val="22"/>
                <w:szCs w:val="22"/>
              </w:rPr>
            </w:pPr>
          </w:p>
        </w:tc>
      </w:tr>
      <w:tr w:rsidR="006B3308" w:rsidTr="006B3308">
        <w:trPr>
          <w:trHeight w:val="178"/>
        </w:trPr>
        <w:tc>
          <w:tcPr>
            <w:tcW w:w="2460" w:type="dxa"/>
            <w:tcBorders>
              <w:top w:val="single" w:sz="8" w:space="0" w:color="auto"/>
              <w:left w:val="single" w:sz="8" w:space="0" w:color="auto"/>
              <w:bottom w:val="single" w:sz="4" w:space="0" w:color="auto"/>
              <w:right w:val="single" w:sz="4" w:space="0" w:color="auto"/>
            </w:tcBorders>
            <w:shd w:val="clear" w:color="000000" w:fill="1F497D"/>
            <w:vAlign w:val="center"/>
          </w:tcPr>
          <w:p w:rsidR="006B3308" w:rsidRDefault="006B3308" w:rsidP="00895621">
            <w:pPr>
              <w:jc w:val="center"/>
              <w:rPr>
                <w:rFonts w:ascii="Calibri" w:hAnsi="Calibri"/>
                <w:b/>
                <w:bCs/>
                <w:color w:val="FFFFFF"/>
                <w:sz w:val="22"/>
                <w:szCs w:val="22"/>
              </w:rPr>
            </w:pPr>
          </w:p>
        </w:tc>
        <w:tc>
          <w:tcPr>
            <w:tcW w:w="1660" w:type="dxa"/>
            <w:tcBorders>
              <w:top w:val="single" w:sz="8" w:space="0" w:color="auto"/>
              <w:left w:val="nil"/>
              <w:bottom w:val="single" w:sz="4" w:space="0" w:color="auto"/>
              <w:right w:val="single" w:sz="4" w:space="0" w:color="auto"/>
            </w:tcBorders>
            <w:shd w:val="clear" w:color="000000" w:fill="1F497D"/>
            <w:vAlign w:val="center"/>
          </w:tcPr>
          <w:p w:rsidR="006B3308" w:rsidRDefault="006B3308" w:rsidP="00895621">
            <w:pPr>
              <w:jc w:val="center"/>
              <w:rPr>
                <w:rFonts w:ascii="Calibri" w:hAnsi="Calibri"/>
                <w:b/>
                <w:bCs/>
                <w:color w:val="FFFFFF"/>
                <w:sz w:val="22"/>
                <w:szCs w:val="22"/>
              </w:rPr>
            </w:pPr>
            <w:r>
              <w:rPr>
                <w:rFonts w:ascii="Calibri" w:hAnsi="Calibri"/>
                <w:b/>
                <w:bCs/>
                <w:color w:val="FFFFFF"/>
                <w:sz w:val="22"/>
                <w:szCs w:val="22"/>
              </w:rPr>
              <w:t>Base Rate</w:t>
            </w:r>
          </w:p>
        </w:tc>
        <w:tc>
          <w:tcPr>
            <w:tcW w:w="1660" w:type="dxa"/>
            <w:tcBorders>
              <w:top w:val="single" w:sz="8" w:space="0" w:color="auto"/>
              <w:left w:val="nil"/>
              <w:bottom w:val="single" w:sz="4" w:space="0" w:color="auto"/>
              <w:right w:val="single" w:sz="4" w:space="0" w:color="auto"/>
            </w:tcBorders>
            <w:shd w:val="clear" w:color="000000" w:fill="1F497D"/>
            <w:vAlign w:val="center"/>
          </w:tcPr>
          <w:p w:rsidR="006B3308" w:rsidRDefault="006B3308" w:rsidP="00895621">
            <w:pPr>
              <w:jc w:val="center"/>
              <w:rPr>
                <w:rFonts w:ascii="Calibri" w:hAnsi="Calibri"/>
                <w:b/>
                <w:bCs/>
                <w:color w:val="FFFFFF"/>
                <w:sz w:val="22"/>
                <w:szCs w:val="22"/>
              </w:rPr>
            </w:pPr>
            <w:r>
              <w:rPr>
                <w:rFonts w:ascii="Calibri" w:hAnsi="Calibri"/>
                <w:b/>
                <w:bCs/>
                <w:color w:val="FFFFFF"/>
                <w:sz w:val="22"/>
                <w:szCs w:val="22"/>
              </w:rPr>
              <w:t>RPM</w:t>
            </w:r>
          </w:p>
        </w:tc>
      </w:tr>
      <w:tr w:rsidR="006B3308" w:rsidTr="006B3308">
        <w:trPr>
          <w:trHeight w:val="30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3308" w:rsidRDefault="006B3308" w:rsidP="00895621">
            <w:pPr>
              <w:rPr>
                <w:rFonts w:ascii="Calibri" w:hAnsi="Calibri"/>
                <w:b/>
                <w:bCs/>
                <w:color w:val="000000"/>
                <w:sz w:val="22"/>
                <w:szCs w:val="22"/>
              </w:rPr>
            </w:pPr>
            <w:r>
              <w:rPr>
                <w:rFonts w:ascii="Calibri" w:hAnsi="Calibri"/>
                <w:b/>
                <w:bCs/>
                <w:color w:val="000000"/>
                <w:sz w:val="22"/>
                <w:szCs w:val="22"/>
              </w:rPr>
              <w:t>ALS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3308" w:rsidRDefault="006B3308" w:rsidP="009D2CEB">
            <w:pPr>
              <w:jc w:val="center"/>
              <w:rPr>
                <w:rFonts w:ascii="Calibri" w:hAnsi="Calibri"/>
                <w:color w:val="000000"/>
                <w:sz w:val="22"/>
                <w:szCs w:val="22"/>
              </w:rPr>
            </w:pPr>
            <w:r>
              <w:rPr>
                <w:rFonts w:ascii="Calibri" w:hAnsi="Calibri"/>
                <w:color w:val="000000"/>
                <w:sz w:val="22"/>
                <w:szCs w:val="22"/>
              </w:rPr>
              <w:t>$248.37</w:t>
            </w:r>
          </w:p>
        </w:tc>
        <w:tc>
          <w:tcPr>
            <w:tcW w:w="1660" w:type="dxa"/>
            <w:tcBorders>
              <w:top w:val="single" w:sz="4" w:space="0" w:color="auto"/>
              <w:left w:val="nil"/>
              <w:bottom w:val="single" w:sz="4" w:space="0" w:color="auto"/>
              <w:right w:val="single" w:sz="4" w:space="0" w:color="auto"/>
            </w:tcBorders>
            <w:shd w:val="clear" w:color="auto" w:fill="auto"/>
            <w:vAlign w:val="bottom"/>
          </w:tcPr>
          <w:p w:rsidR="006B3308" w:rsidRDefault="006B3308" w:rsidP="00895621">
            <w:pPr>
              <w:jc w:val="center"/>
              <w:rPr>
                <w:rFonts w:ascii="Calibri" w:hAnsi="Calibri"/>
                <w:color w:val="000000"/>
                <w:sz w:val="22"/>
                <w:szCs w:val="22"/>
              </w:rPr>
            </w:pPr>
            <w:r>
              <w:rPr>
                <w:rFonts w:ascii="Calibri" w:hAnsi="Calibri"/>
                <w:color w:val="000000"/>
                <w:sz w:val="22"/>
                <w:szCs w:val="22"/>
              </w:rPr>
              <w:t>$2.50</w:t>
            </w:r>
          </w:p>
        </w:tc>
      </w:tr>
      <w:tr w:rsidR="006B3308" w:rsidTr="006B3308">
        <w:trPr>
          <w:trHeight w:val="30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6B3308" w:rsidRDefault="006B3308" w:rsidP="00895621">
            <w:pPr>
              <w:rPr>
                <w:rFonts w:ascii="Calibri" w:hAnsi="Calibri"/>
                <w:b/>
                <w:bCs/>
                <w:color w:val="000000"/>
                <w:sz w:val="22"/>
                <w:szCs w:val="22"/>
              </w:rPr>
            </w:pPr>
            <w:r>
              <w:rPr>
                <w:rFonts w:ascii="Calibri" w:hAnsi="Calibri"/>
                <w:b/>
                <w:bCs/>
                <w:color w:val="000000"/>
                <w:sz w:val="22"/>
                <w:szCs w:val="22"/>
              </w:rPr>
              <w:t>BLS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6B3308" w:rsidRDefault="006B3308" w:rsidP="009D2CEB">
            <w:pPr>
              <w:jc w:val="center"/>
              <w:rPr>
                <w:rFonts w:ascii="Calibri" w:hAnsi="Calibri"/>
                <w:color w:val="000000"/>
                <w:sz w:val="22"/>
                <w:szCs w:val="22"/>
              </w:rPr>
            </w:pPr>
            <w:r>
              <w:rPr>
                <w:rFonts w:ascii="Calibri" w:hAnsi="Calibri"/>
                <w:color w:val="000000"/>
                <w:sz w:val="22"/>
                <w:szCs w:val="22"/>
              </w:rPr>
              <w:t>$206.97</w:t>
            </w:r>
          </w:p>
        </w:tc>
        <w:tc>
          <w:tcPr>
            <w:tcW w:w="1660" w:type="dxa"/>
            <w:tcBorders>
              <w:top w:val="single" w:sz="4" w:space="0" w:color="auto"/>
              <w:left w:val="nil"/>
              <w:bottom w:val="single" w:sz="4" w:space="0" w:color="auto"/>
              <w:right w:val="single" w:sz="4" w:space="0" w:color="auto"/>
            </w:tcBorders>
            <w:shd w:val="clear" w:color="auto" w:fill="auto"/>
            <w:vAlign w:val="bottom"/>
          </w:tcPr>
          <w:p w:rsidR="006B3308" w:rsidRDefault="006B3308" w:rsidP="00895621">
            <w:pPr>
              <w:jc w:val="center"/>
              <w:rPr>
                <w:rFonts w:ascii="Calibri" w:hAnsi="Calibri"/>
                <w:color w:val="000000"/>
                <w:sz w:val="22"/>
                <w:szCs w:val="22"/>
              </w:rPr>
            </w:pPr>
            <w:r>
              <w:rPr>
                <w:rFonts w:ascii="Calibri" w:hAnsi="Calibri"/>
                <w:color w:val="000000"/>
                <w:sz w:val="22"/>
                <w:szCs w:val="22"/>
              </w:rPr>
              <w:t>$2.50</w:t>
            </w:r>
          </w:p>
        </w:tc>
      </w:tr>
    </w:tbl>
    <w:p w:rsidR="00494C06" w:rsidRDefault="00494C06" w:rsidP="00674CB0">
      <w:pPr>
        <w:pStyle w:val="Default"/>
        <w:rPr>
          <w:color w:val="auto"/>
        </w:rPr>
      </w:pPr>
    </w:p>
    <w:p w:rsidR="00674CB0" w:rsidRPr="00674CB0" w:rsidRDefault="00674CB0" w:rsidP="00674CB0">
      <w:pPr>
        <w:pStyle w:val="Default"/>
        <w:rPr>
          <w:b/>
          <w:color w:val="auto"/>
        </w:rPr>
      </w:pPr>
      <w:r>
        <w:rPr>
          <w:b/>
          <w:color w:val="auto"/>
        </w:rPr>
        <w:t xml:space="preserve">Regions: </w:t>
      </w:r>
      <w:proofErr w:type="spellStart"/>
      <w:r w:rsidR="00CA5C90">
        <w:rPr>
          <w:b/>
          <w:color w:val="auto"/>
        </w:rPr>
        <w:t>Caresource</w:t>
      </w:r>
      <w:proofErr w:type="spellEnd"/>
      <w:r w:rsidR="00CA5C90">
        <w:rPr>
          <w:b/>
          <w:color w:val="auto"/>
        </w:rPr>
        <w:t xml:space="preserve"> MCR</w:t>
      </w:r>
      <w:r>
        <w:rPr>
          <w:b/>
          <w:color w:val="auto"/>
        </w:rPr>
        <w:t xml:space="preserve"> </w:t>
      </w:r>
      <w:bookmarkStart w:id="0" w:name="_GoBack"/>
      <w:bookmarkEnd w:id="0"/>
    </w:p>
    <w:tbl>
      <w:tblPr>
        <w:tblW w:w="7440" w:type="dxa"/>
        <w:tblInd w:w="98" w:type="dxa"/>
        <w:tblLook w:val="04A0" w:firstRow="1" w:lastRow="0" w:firstColumn="1" w:lastColumn="0" w:noHBand="0" w:noVBand="1"/>
      </w:tblPr>
      <w:tblGrid>
        <w:gridCol w:w="2460"/>
        <w:gridCol w:w="1660"/>
        <w:gridCol w:w="1660"/>
        <w:gridCol w:w="1660"/>
      </w:tblGrid>
      <w:tr w:rsidR="006B3308" w:rsidTr="005510D0">
        <w:trPr>
          <w:trHeight w:val="578"/>
        </w:trPr>
        <w:tc>
          <w:tcPr>
            <w:tcW w:w="2460" w:type="dxa"/>
            <w:tcBorders>
              <w:top w:val="single" w:sz="8" w:space="0" w:color="auto"/>
              <w:left w:val="single" w:sz="8" w:space="0" w:color="auto"/>
              <w:bottom w:val="single" w:sz="4" w:space="0" w:color="auto"/>
              <w:right w:val="single" w:sz="4" w:space="0" w:color="auto"/>
            </w:tcBorders>
            <w:shd w:val="clear" w:color="000000" w:fill="1F497D"/>
            <w:vAlign w:val="center"/>
            <w:hideMark/>
          </w:tcPr>
          <w:p w:rsidR="006B3308" w:rsidRDefault="006B3308" w:rsidP="00895621">
            <w:pPr>
              <w:jc w:val="center"/>
              <w:rPr>
                <w:rFonts w:ascii="Calibri" w:hAnsi="Calibri"/>
                <w:b/>
                <w:bCs/>
                <w:color w:val="FFFFFF"/>
                <w:sz w:val="22"/>
                <w:szCs w:val="22"/>
              </w:rPr>
            </w:pPr>
            <w:r>
              <w:rPr>
                <w:rFonts w:ascii="Calibri" w:hAnsi="Calibri"/>
                <w:b/>
                <w:bCs/>
                <w:color w:val="FFFFFF"/>
                <w:sz w:val="22"/>
                <w:szCs w:val="22"/>
              </w:rPr>
              <w:t>Level of Service</w:t>
            </w:r>
          </w:p>
        </w:tc>
        <w:tc>
          <w:tcPr>
            <w:tcW w:w="4980" w:type="dxa"/>
            <w:gridSpan w:val="3"/>
            <w:tcBorders>
              <w:top w:val="single" w:sz="8" w:space="0" w:color="auto"/>
              <w:left w:val="nil"/>
              <w:bottom w:val="single" w:sz="4" w:space="0" w:color="auto"/>
              <w:right w:val="single" w:sz="4" w:space="0" w:color="auto"/>
            </w:tcBorders>
            <w:shd w:val="clear" w:color="000000" w:fill="1F497D"/>
            <w:vAlign w:val="center"/>
            <w:hideMark/>
          </w:tcPr>
          <w:p w:rsidR="006B3308" w:rsidRDefault="006B3308" w:rsidP="006B3308">
            <w:pPr>
              <w:jc w:val="center"/>
              <w:rPr>
                <w:rFonts w:ascii="Calibri" w:hAnsi="Calibri"/>
                <w:b/>
                <w:bCs/>
                <w:color w:val="FFFFFF"/>
                <w:sz w:val="22"/>
                <w:szCs w:val="22"/>
              </w:rPr>
            </w:pPr>
          </w:p>
        </w:tc>
      </w:tr>
      <w:tr w:rsidR="006B3308" w:rsidTr="00F31785">
        <w:trPr>
          <w:trHeight w:val="178"/>
        </w:trPr>
        <w:tc>
          <w:tcPr>
            <w:tcW w:w="2460" w:type="dxa"/>
            <w:tcBorders>
              <w:top w:val="single" w:sz="8" w:space="0" w:color="auto"/>
              <w:left w:val="single" w:sz="8" w:space="0" w:color="auto"/>
              <w:bottom w:val="single" w:sz="4" w:space="0" w:color="auto"/>
              <w:right w:val="single" w:sz="4" w:space="0" w:color="auto"/>
            </w:tcBorders>
            <w:shd w:val="clear" w:color="000000" w:fill="1F497D"/>
            <w:vAlign w:val="center"/>
          </w:tcPr>
          <w:p w:rsidR="006B3308" w:rsidRDefault="006B3308" w:rsidP="00895621">
            <w:pPr>
              <w:jc w:val="center"/>
              <w:rPr>
                <w:rFonts w:ascii="Calibri" w:hAnsi="Calibri"/>
                <w:b/>
                <w:bCs/>
                <w:color w:val="FFFFFF"/>
                <w:sz w:val="22"/>
                <w:szCs w:val="22"/>
              </w:rPr>
            </w:pPr>
          </w:p>
        </w:tc>
        <w:tc>
          <w:tcPr>
            <w:tcW w:w="1660" w:type="dxa"/>
            <w:tcBorders>
              <w:top w:val="single" w:sz="8" w:space="0" w:color="auto"/>
              <w:left w:val="nil"/>
              <w:bottom w:val="single" w:sz="4" w:space="0" w:color="auto"/>
              <w:right w:val="single" w:sz="4" w:space="0" w:color="auto"/>
            </w:tcBorders>
            <w:shd w:val="clear" w:color="000000" w:fill="1F497D"/>
            <w:vAlign w:val="center"/>
          </w:tcPr>
          <w:p w:rsidR="006B3308" w:rsidRDefault="006B3308" w:rsidP="00895621">
            <w:pPr>
              <w:jc w:val="center"/>
              <w:rPr>
                <w:rFonts w:ascii="Calibri" w:hAnsi="Calibri"/>
                <w:b/>
                <w:bCs/>
                <w:color w:val="FFFFFF"/>
                <w:sz w:val="22"/>
                <w:szCs w:val="22"/>
              </w:rPr>
            </w:pPr>
            <w:r>
              <w:rPr>
                <w:rFonts w:ascii="Calibri" w:hAnsi="Calibri"/>
                <w:b/>
                <w:bCs/>
                <w:color w:val="FFFFFF"/>
                <w:sz w:val="22"/>
                <w:szCs w:val="22"/>
              </w:rPr>
              <w:t>Base Rate</w:t>
            </w:r>
          </w:p>
        </w:tc>
        <w:tc>
          <w:tcPr>
            <w:tcW w:w="1660" w:type="dxa"/>
            <w:tcBorders>
              <w:top w:val="single" w:sz="8" w:space="0" w:color="auto"/>
              <w:left w:val="nil"/>
              <w:bottom w:val="single" w:sz="4" w:space="0" w:color="auto"/>
              <w:right w:val="single" w:sz="4" w:space="0" w:color="auto"/>
            </w:tcBorders>
            <w:shd w:val="clear" w:color="000000" w:fill="1F497D"/>
            <w:vAlign w:val="center"/>
          </w:tcPr>
          <w:p w:rsidR="006B3308" w:rsidRDefault="006B3308" w:rsidP="00895621">
            <w:pPr>
              <w:jc w:val="center"/>
              <w:rPr>
                <w:rFonts w:ascii="Calibri" w:hAnsi="Calibri"/>
                <w:b/>
                <w:bCs/>
                <w:color w:val="FFFFFF"/>
                <w:sz w:val="22"/>
                <w:szCs w:val="22"/>
              </w:rPr>
            </w:pPr>
            <w:r>
              <w:rPr>
                <w:rFonts w:ascii="Calibri" w:hAnsi="Calibri"/>
                <w:b/>
                <w:bCs/>
                <w:color w:val="FFFFFF"/>
                <w:sz w:val="22"/>
                <w:szCs w:val="22"/>
              </w:rPr>
              <w:t>RPM 1-17 miles</w:t>
            </w:r>
          </w:p>
        </w:tc>
        <w:tc>
          <w:tcPr>
            <w:tcW w:w="1660" w:type="dxa"/>
            <w:tcBorders>
              <w:top w:val="single" w:sz="8" w:space="0" w:color="auto"/>
              <w:left w:val="nil"/>
              <w:bottom w:val="single" w:sz="4" w:space="0" w:color="auto"/>
              <w:right w:val="single" w:sz="4" w:space="0" w:color="auto"/>
            </w:tcBorders>
            <w:shd w:val="clear" w:color="000000" w:fill="1F497D"/>
            <w:vAlign w:val="center"/>
          </w:tcPr>
          <w:p w:rsidR="006B3308" w:rsidRDefault="006B3308" w:rsidP="00F41404">
            <w:pPr>
              <w:jc w:val="center"/>
              <w:rPr>
                <w:rFonts w:ascii="Calibri" w:hAnsi="Calibri"/>
                <w:b/>
                <w:bCs/>
                <w:color w:val="FFFFFF"/>
                <w:sz w:val="22"/>
                <w:szCs w:val="22"/>
              </w:rPr>
            </w:pPr>
            <w:r>
              <w:rPr>
                <w:rFonts w:ascii="Calibri" w:hAnsi="Calibri"/>
                <w:b/>
                <w:bCs/>
                <w:color w:val="FFFFFF"/>
                <w:sz w:val="22"/>
                <w:szCs w:val="22"/>
              </w:rPr>
              <w:t>RPM over 17 miles</w:t>
            </w:r>
          </w:p>
        </w:tc>
      </w:tr>
      <w:tr w:rsidR="006B3308" w:rsidTr="00F31785">
        <w:trPr>
          <w:trHeight w:val="30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3308" w:rsidRDefault="006B3308" w:rsidP="00895621">
            <w:pPr>
              <w:rPr>
                <w:rFonts w:ascii="Calibri" w:hAnsi="Calibri"/>
                <w:b/>
                <w:bCs/>
                <w:color w:val="000000"/>
                <w:sz w:val="22"/>
                <w:szCs w:val="22"/>
              </w:rPr>
            </w:pPr>
            <w:r>
              <w:rPr>
                <w:rFonts w:ascii="Calibri" w:hAnsi="Calibri"/>
                <w:b/>
                <w:bCs/>
                <w:color w:val="000000"/>
                <w:sz w:val="22"/>
                <w:szCs w:val="22"/>
              </w:rPr>
              <w:t>ALS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3308" w:rsidRDefault="006B3308" w:rsidP="00895621">
            <w:pPr>
              <w:jc w:val="center"/>
              <w:rPr>
                <w:rFonts w:ascii="Calibri" w:hAnsi="Calibri"/>
                <w:color w:val="000000"/>
                <w:sz w:val="22"/>
                <w:szCs w:val="22"/>
              </w:rPr>
            </w:pPr>
            <w:r>
              <w:rPr>
                <w:rFonts w:ascii="Calibri" w:hAnsi="Calibri"/>
                <w:color w:val="000000"/>
                <w:sz w:val="22"/>
                <w:szCs w:val="22"/>
              </w:rPr>
              <w:t>$261.44</w:t>
            </w:r>
          </w:p>
        </w:tc>
        <w:tc>
          <w:tcPr>
            <w:tcW w:w="1660" w:type="dxa"/>
            <w:tcBorders>
              <w:top w:val="single" w:sz="4" w:space="0" w:color="auto"/>
              <w:left w:val="nil"/>
              <w:bottom w:val="single" w:sz="4" w:space="0" w:color="auto"/>
              <w:right w:val="single" w:sz="4" w:space="0" w:color="auto"/>
            </w:tcBorders>
            <w:shd w:val="clear" w:color="auto" w:fill="auto"/>
            <w:vAlign w:val="bottom"/>
          </w:tcPr>
          <w:p w:rsidR="006B3308" w:rsidRDefault="006B3308" w:rsidP="00CA5C90">
            <w:pPr>
              <w:jc w:val="center"/>
              <w:rPr>
                <w:rFonts w:ascii="Calibri" w:hAnsi="Calibri"/>
                <w:color w:val="000000"/>
                <w:sz w:val="22"/>
                <w:szCs w:val="22"/>
              </w:rPr>
            </w:pPr>
            <w:r>
              <w:rPr>
                <w:rFonts w:ascii="Calibri" w:hAnsi="Calibri"/>
                <w:color w:val="000000"/>
                <w:sz w:val="22"/>
                <w:szCs w:val="22"/>
              </w:rPr>
              <w:t>$11.55</w:t>
            </w:r>
          </w:p>
        </w:tc>
        <w:tc>
          <w:tcPr>
            <w:tcW w:w="1660" w:type="dxa"/>
            <w:tcBorders>
              <w:top w:val="single" w:sz="4" w:space="0" w:color="auto"/>
              <w:left w:val="nil"/>
              <w:bottom w:val="single" w:sz="4" w:space="0" w:color="auto"/>
              <w:right w:val="single" w:sz="4" w:space="0" w:color="auto"/>
            </w:tcBorders>
            <w:vAlign w:val="bottom"/>
          </w:tcPr>
          <w:p w:rsidR="006B3308" w:rsidRDefault="006B3308" w:rsidP="00F41404">
            <w:pPr>
              <w:jc w:val="center"/>
              <w:rPr>
                <w:rFonts w:ascii="Calibri" w:hAnsi="Calibri"/>
                <w:color w:val="000000"/>
                <w:sz w:val="22"/>
                <w:szCs w:val="22"/>
              </w:rPr>
            </w:pPr>
            <w:r>
              <w:rPr>
                <w:rFonts w:ascii="Calibri" w:hAnsi="Calibri"/>
                <w:color w:val="000000"/>
                <w:sz w:val="22"/>
                <w:szCs w:val="22"/>
              </w:rPr>
              <w:t>$7.70</w:t>
            </w:r>
          </w:p>
        </w:tc>
      </w:tr>
      <w:tr w:rsidR="006B3308" w:rsidTr="00F31785">
        <w:trPr>
          <w:trHeight w:val="30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6B3308" w:rsidRDefault="006B3308" w:rsidP="00895621">
            <w:pPr>
              <w:rPr>
                <w:rFonts w:ascii="Calibri" w:hAnsi="Calibri"/>
                <w:b/>
                <w:bCs/>
                <w:color w:val="000000"/>
                <w:sz w:val="22"/>
                <w:szCs w:val="22"/>
              </w:rPr>
            </w:pPr>
            <w:r>
              <w:rPr>
                <w:rFonts w:ascii="Calibri" w:hAnsi="Calibri"/>
                <w:b/>
                <w:bCs/>
                <w:color w:val="000000"/>
                <w:sz w:val="22"/>
                <w:szCs w:val="22"/>
              </w:rPr>
              <w:t>BLS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6B3308" w:rsidRDefault="006B3308" w:rsidP="00895621">
            <w:pPr>
              <w:jc w:val="center"/>
              <w:rPr>
                <w:rFonts w:ascii="Calibri" w:hAnsi="Calibri"/>
                <w:color w:val="000000"/>
                <w:sz w:val="22"/>
                <w:szCs w:val="22"/>
              </w:rPr>
            </w:pPr>
            <w:r>
              <w:rPr>
                <w:rFonts w:ascii="Calibri" w:hAnsi="Calibri"/>
                <w:color w:val="000000"/>
                <w:sz w:val="22"/>
                <w:szCs w:val="22"/>
              </w:rPr>
              <w:t>$217.86</w:t>
            </w:r>
          </w:p>
        </w:tc>
        <w:tc>
          <w:tcPr>
            <w:tcW w:w="1660" w:type="dxa"/>
            <w:tcBorders>
              <w:top w:val="single" w:sz="4" w:space="0" w:color="auto"/>
              <w:left w:val="nil"/>
              <w:bottom w:val="single" w:sz="4" w:space="0" w:color="auto"/>
              <w:right w:val="single" w:sz="4" w:space="0" w:color="auto"/>
            </w:tcBorders>
            <w:shd w:val="clear" w:color="auto" w:fill="auto"/>
            <w:vAlign w:val="bottom"/>
          </w:tcPr>
          <w:p w:rsidR="006B3308" w:rsidRDefault="006B3308" w:rsidP="00CA5C90">
            <w:pPr>
              <w:jc w:val="center"/>
              <w:rPr>
                <w:rFonts w:ascii="Calibri" w:hAnsi="Calibri"/>
                <w:color w:val="000000"/>
                <w:sz w:val="22"/>
                <w:szCs w:val="22"/>
              </w:rPr>
            </w:pPr>
            <w:r>
              <w:rPr>
                <w:rFonts w:ascii="Calibri" w:hAnsi="Calibri"/>
                <w:color w:val="000000"/>
                <w:sz w:val="22"/>
                <w:szCs w:val="22"/>
              </w:rPr>
              <w:t>$11.55</w:t>
            </w:r>
          </w:p>
        </w:tc>
        <w:tc>
          <w:tcPr>
            <w:tcW w:w="1660" w:type="dxa"/>
            <w:tcBorders>
              <w:top w:val="single" w:sz="4" w:space="0" w:color="auto"/>
              <w:left w:val="nil"/>
              <w:bottom w:val="single" w:sz="4" w:space="0" w:color="auto"/>
              <w:right w:val="single" w:sz="4" w:space="0" w:color="auto"/>
            </w:tcBorders>
            <w:vAlign w:val="bottom"/>
          </w:tcPr>
          <w:p w:rsidR="006B3308" w:rsidRDefault="006B3308" w:rsidP="006B3308">
            <w:pPr>
              <w:jc w:val="center"/>
              <w:rPr>
                <w:rFonts w:ascii="Calibri" w:hAnsi="Calibri"/>
                <w:color w:val="000000"/>
                <w:sz w:val="22"/>
                <w:szCs w:val="22"/>
              </w:rPr>
            </w:pPr>
            <w:r>
              <w:rPr>
                <w:rFonts w:ascii="Calibri" w:hAnsi="Calibri"/>
                <w:color w:val="000000"/>
                <w:sz w:val="22"/>
                <w:szCs w:val="22"/>
              </w:rPr>
              <w:t>$7.70</w:t>
            </w:r>
          </w:p>
        </w:tc>
      </w:tr>
    </w:tbl>
    <w:p w:rsidR="00674CB0" w:rsidRDefault="00674CB0" w:rsidP="00494C06">
      <w:pPr>
        <w:pStyle w:val="Default"/>
        <w:jc w:val="center"/>
        <w:rPr>
          <w:color w:val="auto"/>
        </w:rPr>
      </w:pPr>
    </w:p>
    <w:p w:rsidR="00494C06" w:rsidRDefault="00494C06">
      <w:pPr>
        <w:pStyle w:val="Default"/>
        <w:rPr>
          <w:color w:val="auto"/>
        </w:rPr>
      </w:pPr>
    </w:p>
    <w:p w:rsidR="00494C06" w:rsidRDefault="00494C06">
      <w:pPr>
        <w:pStyle w:val="Default"/>
        <w:rPr>
          <w:color w:val="auto"/>
        </w:rPr>
      </w:pPr>
      <w:r w:rsidRPr="00494C06">
        <w:rPr>
          <w:color w:val="auto"/>
        </w:rPr>
        <w:t>Provider must perform transportation at the class of service as authorized by LGTC.  LGTC will pay properly submitted uncontested invoices twice per month by check or electronic transfer within thirty days after submission. If a payment date falls on a weekend or holiday, payments will be made on the next working weekday.</w:t>
      </w:r>
    </w:p>
    <w:p w:rsidR="00335E9C" w:rsidRDefault="00335E9C">
      <w:pPr>
        <w:pStyle w:val="Default"/>
        <w:rPr>
          <w:color w:val="auto"/>
        </w:rPr>
      </w:pPr>
    </w:p>
    <w:p w:rsidR="007F568E" w:rsidRDefault="007F568E" w:rsidP="00B21B20">
      <w:pPr>
        <w:pStyle w:val="Default"/>
        <w:rPr>
          <w:color w:val="auto"/>
        </w:rPr>
      </w:pPr>
    </w:p>
    <w:p w:rsidR="00DE0934" w:rsidRDefault="00DE0934" w:rsidP="00DE0934">
      <w:pPr>
        <w:pStyle w:val="Default"/>
        <w:rPr>
          <w:color w:val="auto"/>
        </w:rPr>
      </w:pPr>
    </w:p>
    <w:p w:rsidR="00DE0934" w:rsidRPr="00A6690B" w:rsidRDefault="00DE0934" w:rsidP="00DE0934">
      <w:pPr>
        <w:pStyle w:val="CM5"/>
        <w:spacing w:after="0"/>
        <w:rPr>
          <w:b/>
        </w:rPr>
      </w:pPr>
      <w:r w:rsidRPr="00A6690B">
        <w:rPr>
          <w:b/>
        </w:rPr>
        <w:t>LOGISTICARE SOLUTIONS, LLC</w:t>
      </w:r>
      <w:r w:rsidRPr="00A6690B">
        <w:rPr>
          <w:b/>
        </w:rPr>
        <w:tab/>
      </w:r>
      <w:r w:rsidRPr="00A6690B">
        <w:rPr>
          <w:b/>
        </w:rPr>
        <w:tab/>
        <w:t xml:space="preserve"> PROVIDER  </w:t>
      </w:r>
    </w:p>
    <w:p w:rsidR="009D2CEB" w:rsidRDefault="00DE0934" w:rsidP="009D2CEB">
      <w:pPr>
        <w:pStyle w:val="CM5"/>
        <w:spacing w:after="0"/>
        <w:jc w:val="both"/>
      </w:pPr>
      <w:r>
        <w:tab/>
      </w:r>
      <w:r>
        <w:tab/>
      </w:r>
      <w:r>
        <w:tab/>
      </w:r>
      <w:r>
        <w:tab/>
      </w:r>
      <w:r>
        <w:tab/>
      </w:r>
      <w:r>
        <w:tab/>
      </w:r>
      <w:r>
        <w:tab/>
      </w:r>
    </w:p>
    <w:p w:rsidR="00DE0934" w:rsidRPr="009D2CEB" w:rsidRDefault="00DE0934" w:rsidP="009D2CEB">
      <w:pPr>
        <w:pStyle w:val="CM5"/>
        <w:spacing w:after="0"/>
        <w:jc w:val="both"/>
        <w:rPr>
          <w:u w:val="single"/>
        </w:rPr>
      </w:pPr>
      <w:r>
        <w:tab/>
      </w:r>
      <w:r>
        <w:tab/>
      </w:r>
      <w:r>
        <w:tab/>
      </w:r>
      <w:r>
        <w:tab/>
      </w:r>
      <w:r>
        <w:tab/>
      </w:r>
      <w:r>
        <w:tab/>
      </w:r>
    </w:p>
    <w:p w:rsidR="00DE0934" w:rsidRDefault="00DE0934" w:rsidP="00DE0934">
      <w:pPr>
        <w:pStyle w:val="CM3"/>
        <w:spacing w:after="100" w:afterAutospacing="1"/>
        <w:jc w:val="both"/>
      </w:pPr>
      <w:r>
        <w:t xml:space="preserve">Signature: ___________________________ </w:t>
      </w:r>
      <w:r>
        <w:tab/>
        <w:t>Signature: ___________________________</w:t>
      </w:r>
    </w:p>
    <w:p w:rsidR="00DE0934" w:rsidRDefault="00DE0934" w:rsidP="00DE0934">
      <w:pPr>
        <w:pStyle w:val="CM3"/>
        <w:spacing w:after="100" w:afterAutospacing="1"/>
        <w:jc w:val="both"/>
      </w:pPr>
      <w:r>
        <w:t xml:space="preserve">Printed Name: _______________________ </w:t>
      </w:r>
      <w:r>
        <w:tab/>
      </w:r>
      <w:r>
        <w:tab/>
        <w:t>Printed Name: _______________________</w:t>
      </w:r>
    </w:p>
    <w:p w:rsidR="00DE0934" w:rsidRDefault="00DE0934" w:rsidP="00DE0934">
      <w:pPr>
        <w:pStyle w:val="CM3"/>
        <w:spacing w:after="100" w:afterAutospacing="1"/>
        <w:jc w:val="both"/>
      </w:pPr>
      <w:r>
        <w:t xml:space="preserve">Title: ______________________________ </w:t>
      </w:r>
      <w:r>
        <w:tab/>
      </w:r>
      <w:r>
        <w:tab/>
        <w:t xml:space="preserve">Title: ______________________________ </w:t>
      </w:r>
    </w:p>
    <w:p w:rsidR="00DE0934" w:rsidRDefault="00DE0934" w:rsidP="00DE0934">
      <w:pPr>
        <w:pStyle w:val="CM3"/>
        <w:spacing w:after="100" w:afterAutospacing="1"/>
        <w:jc w:val="both"/>
      </w:pPr>
      <w:r>
        <w:t xml:space="preserve">Date: ______________________________ </w:t>
      </w:r>
      <w:r>
        <w:tab/>
      </w:r>
      <w:r>
        <w:tab/>
        <w:t xml:space="preserve">Date: ______________________________ </w:t>
      </w:r>
    </w:p>
    <w:sectPr w:rsidR="00DE0934" w:rsidSect="00DE0934">
      <w:type w:val="continuous"/>
      <w:pgSz w:w="12240" w:h="15840"/>
      <w:pgMar w:top="720" w:right="1267" w:bottom="662" w:left="100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CE9" w:rsidRDefault="00F30CE9">
      <w:r>
        <w:separator/>
      </w:r>
    </w:p>
  </w:endnote>
  <w:endnote w:type="continuationSeparator" w:id="0">
    <w:p w:rsidR="00F30CE9" w:rsidRDefault="00F3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CE9" w:rsidRDefault="00F30CE9">
      <w:r>
        <w:separator/>
      </w:r>
    </w:p>
  </w:footnote>
  <w:footnote w:type="continuationSeparator" w:id="0">
    <w:p w:rsidR="00F30CE9" w:rsidRDefault="00F30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530B"/>
    <w:multiLevelType w:val="hybridMultilevel"/>
    <w:tmpl w:val="D8943802"/>
    <w:lvl w:ilvl="0" w:tplc="1304CD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EA"/>
    <w:rsid w:val="00083288"/>
    <w:rsid w:val="000B4DFF"/>
    <w:rsid w:val="0011401B"/>
    <w:rsid w:val="00172A09"/>
    <w:rsid w:val="001974C0"/>
    <w:rsid w:val="001C5508"/>
    <w:rsid w:val="001F1CD0"/>
    <w:rsid w:val="00242FF7"/>
    <w:rsid w:val="002C464D"/>
    <w:rsid w:val="002D06A2"/>
    <w:rsid w:val="002D3AEA"/>
    <w:rsid w:val="00312C9B"/>
    <w:rsid w:val="00325910"/>
    <w:rsid w:val="00335E9C"/>
    <w:rsid w:val="003978A9"/>
    <w:rsid w:val="003C7AAB"/>
    <w:rsid w:val="003E0067"/>
    <w:rsid w:val="00403B78"/>
    <w:rsid w:val="00494C06"/>
    <w:rsid w:val="00494CD9"/>
    <w:rsid w:val="004A01F0"/>
    <w:rsid w:val="00552676"/>
    <w:rsid w:val="00565082"/>
    <w:rsid w:val="00607ADF"/>
    <w:rsid w:val="006140C9"/>
    <w:rsid w:val="00636466"/>
    <w:rsid w:val="00674CB0"/>
    <w:rsid w:val="006B3308"/>
    <w:rsid w:val="00712C34"/>
    <w:rsid w:val="0072224D"/>
    <w:rsid w:val="00722ABB"/>
    <w:rsid w:val="0077388D"/>
    <w:rsid w:val="007C083E"/>
    <w:rsid w:val="007E5E2F"/>
    <w:rsid w:val="007F568E"/>
    <w:rsid w:val="008151E4"/>
    <w:rsid w:val="00850BDC"/>
    <w:rsid w:val="00876736"/>
    <w:rsid w:val="00887FE5"/>
    <w:rsid w:val="008B1603"/>
    <w:rsid w:val="008B2A96"/>
    <w:rsid w:val="00900F02"/>
    <w:rsid w:val="0097567C"/>
    <w:rsid w:val="00977C86"/>
    <w:rsid w:val="009D2CEB"/>
    <w:rsid w:val="009D6975"/>
    <w:rsid w:val="009E35B4"/>
    <w:rsid w:val="009E392E"/>
    <w:rsid w:val="00A5286F"/>
    <w:rsid w:val="00AF35C1"/>
    <w:rsid w:val="00B00180"/>
    <w:rsid w:val="00B21B20"/>
    <w:rsid w:val="00B76D0E"/>
    <w:rsid w:val="00BC4F65"/>
    <w:rsid w:val="00C4636F"/>
    <w:rsid w:val="00C47ABD"/>
    <w:rsid w:val="00CA5C90"/>
    <w:rsid w:val="00CB0FDA"/>
    <w:rsid w:val="00CD6BBB"/>
    <w:rsid w:val="00CF128C"/>
    <w:rsid w:val="00D472A6"/>
    <w:rsid w:val="00D72168"/>
    <w:rsid w:val="00D7284A"/>
    <w:rsid w:val="00DC13F2"/>
    <w:rsid w:val="00DE0934"/>
    <w:rsid w:val="00E14757"/>
    <w:rsid w:val="00E246E8"/>
    <w:rsid w:val="00E92662"/>
    <w:rsid w:val="00EB4B26"/>
    <w:rsid w:val="00F30CE9"/>
    <w:rsid w:val="00F574EF"/>
    <w:rsid w:val="00F6587B"/>
    <w:rsid w:val="00F80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customStyle="1" w:styleId="CM3">
    <w:name w:val="CM3"/>
    <w:basedOn w:val="Default"/>
    <w:next w:val="Default"/>
    <w:uiPriority w:val="99"/>
    <w:pPr>
      <w:spacing w:after="278"/>
    </w:pPr>
    <w:rPr>
      <w:color w:val="auto"/>
    </w:rPr>
  </w:style>
  <w:style w:type="paragraph" w:customStyle="1" w:styleId="CM1">
    <w:name w:val="CM1"/>
    <w:basedOn w:val="Default"/>
    <w:next w:val="Default"/>
    <w:uiPriority w:val="99"/>
    <w:pPr>
      <w:spacing w:line="276" w:lineRule="atLeast"/>
    </w:pPr>
    <w:rPr>
      <w:color w:val="auto"/>
    </w:rPr>
  </w:style>
  <w:style w:type="paragraph" w:customStyle="1" w:styleId="CM4">
    <w:name w:val="CM4"/>
    <w:basedOn w:val="Default"/>
    <w:next w:val="Default"/>
    <w:uiPriority w:val="99"/>
    <w:pPr>
      <w:spacing w:after="380"/>
    </w:pPr>
    <w:rPr>
      <w:color w:val="auto"/>
    </w:rPr>
  </w:style>
  <w:style w:type="paragraph" w:customStyle="1" w:styleId="CM5">
    <w:name w:val="CM5"/>
    <w:basedOn w:val="Default"/>
    <w:next w:val="Default"/>
    <w:uiPriority w:val="99"/>
    <w:pPr>
      <w:spacing w:after="148"/>
    </w:pPr>
    <w:rPr>
      <w:color w:val="auto"/>
    </w:rPr>
  </w:style>
  <w:style w:type="paragraph" w:customStyle="1" w:styleId="CM2">
    <w:name w:val="CM2"/>
    <w:basedOn w:val="Default"/>
    <w:next w:val="Default"/>
    <w:uiPriority w:val="99"/>
    <w:pPr>
      <w:spacing w:line="276" w:lineRule="atLeast"/>
    </w:pPr>
    <w:rPr>
      <w:color w:val="auto"/>
    </w:rPr>
  </w:style>
  <w:style w:type="paragraph" w:styleId="Header">
    <w:name w:val="header"/>
    <w:basedOn w:val="Normal"/>
    <w:link w:val="HeaderChar"/>
    <w:uiPriority w:val="99"/>
    <w:rsid w:val="002D3AEA"/>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2D3AEA"/>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1C5508"/>
    <w:rPr>
      <w:rFonts w:cs="Times New Roman"/>
    </w:rPr>
  </w:style>
  <w:style w:type="paragraph" w:styleId="BalloonText">
    <w:name w:val="Balloon Text"/>
    <w:basedOn w:val="Normal"/>
    <w:link w:val="BalloonTextChar"/>
    <w:uiPriority w:val="99"/>
    <w:semiHidden/>
    <w:unhideWhenUsed/>
    <w:rsid w:val="0072224D"/>
    <w:rPr>
      <w:rFonts w:ascii="Tahoma" w:hAnsi="Tahoma" w:cs="Tahoma"/>
      <w:sz w:val="16"/>
      <w:szCs w:val="16"/>
    </w:rPr>
  </w:style>
  <w:style w:type="character" w:customStyle="1" w:styleId="BalloonTextChar">
    <w:name w:val="Balloon Text Char"/>
    <w:basedOn w:val="DefaultParagraphFont"/>
    <w:link w:val="BalloonText"/>
    <w:uiPriority w:val="99"/>
    <w:semiHidden/>
    <w:rsid w:val="00722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customStyle="1" w:styleId="CM3">
    <w:name w:val="CM3"/>
    <w:basedOn w:val="Default"/>
    <w:next w:val="Default"/>
    <w:uiPriority w:val="99"/>
    <w:pPr>
      <w:spacing w:after="278"/>
    </w:pPr>
    <w:rPr>
      <w:color w:val="auto"/>
    </w:rPr>
  </w:style>
  <w:style w:type="paragraph" w:customStyle="1" w:styleId="CM1">
    <w:name w:val="CM1"/>
    <w:basedOn w:val="Default"/>
    <w:next w:val="Default"/>
    <w:uiPriority w:val="99"/>
    <w:pPr>
      <w:spacing w:line="276" w:lineRule="atLeast"/>
    </w:pPr>
    <w:rPr>
      <w:color w:val="auto"/>
    </w:rPr>
  </w:style>
  <w:style w:type="paragraph" w:customStyle="1" w:styleId="CM4">
    <w:name w:val="CM4"/>
    <w:basedOn w:val="Default"/>
    <w:next w:val="Default"/>
    <w:uiPriority w:val="99"/>
    <w:pPr>
      <w:spacing w:after="380"/>
    </w:pPr>
    <w:rPr>
      <w:color w:val="auto"/>
    </w:rPr>
  </w:style>
  <w:style w:type="paragraph" w:customStyle="1" w:styleId="CM5">
    <w:name w:val="CM5"/>
    <w:basedOn w:val="Default"/>
    <w:next w:val="Default"/>
    <w:uiPriority w:val="99"/>
    <w:pPr>
      <w:spacing w:after="148"/>
    </w:pPr>
    <w:rPr>
      <w:color w:val="auto"/>
    </w:rPr>
  </w:style>
  <w:style w:type="paragraph" w:customStyle="1" w:styleId="CM2">
    <w:name w:val="CM2"/>
    <w:basedOn w:val="Default"/>
    <w:next w:val="Default"/>
    <w:uiPriority w:val="99"/>
    <w:pPr>
      <w:spacing w:line="276" w:lineRule="atLeast"/>
    </w:pPr>
    <w:rPr>
      <w:color w:val="auto"/>
    </w:rPr>
  </w:style>
  <w:style w:type="paragraph" w:styleId="Header">
    <w:name w:val="header"/>
    <w:basedOn w:val="Normal"/>
    <w:link w:val="HeaderChar"/>
    <w:uiPriority w:val="99"/>
    <w:rsid w:val="002D3AEA"/>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2D3AEA"/>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1C5508"/>
    <w:rPr>
      <w:rFonts w:cs="Times New Roman"/>
    </w:rPr>
  </w:style>
  <w:style w:type="paragraph" w:styleId="BalloonText">
    <w:name w:val="Balloon Text"/>
    <w:basedOn w:val="Normal"/>
    <w:link w:val="BalloonTextChar"/>
    <w:uiPriority w:val="99"/>
    <w:semiHidden/>
    <w:unhideWhenUsed/>
    <w:rsid w:val="0072224D"/>
    <w:rPr>
      <w:rFonts w:ascii="Tahoma" w:hAnsi="Tahoma" w:cs="Tahoma"/>
      <w:sz w:val="16"/>
      <w:szCs w:val="16"/>
    </w:rPr>
  </w:style>
  <w:style w:type="character" w:customStyle="1" w:styleId="BalloonTextChar">
    <w:name w:val="Balloon Text Char"/>
    <w:basedOn w:val="DefaultParagraphFont"/>
    <w:link w:val="BalloonText"/>
    <w:uiPriority w:val="99"/>
    <w:semiHidden/>
    <w:rsid w:val="00722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20867">
      <w:bodyDiv w:val="1"/>
      <w:marLeft w:val="0"/>
      <w:marRight w:val="0"/>
      <w:marTop w:val="0"/>
      <w:marBottom w:val="0"/>
      <w:divBdr>
        <w:top w:val="none" w:sz="0" w:space="0" w:color="auto"/>
        <w:left w:val="none" w:sz="0" w:space="0" w:color="auto"/>
        <w:bottom w:val="none" w:sz="0" w:space="0" w:color="auto"/>
        <w:right w:val="none" w:sz="0" w:space="0" w:color="auto"/>
      </w:divBdr>
    </w:div>
    <w:div w:id="1418475986">
      <w:bodyDiv w:val="1"/>
      <w:marLeft w:val="0"/>
      <w:marRight w:val="0"/>
      <w:marTop w:val="0"/>
      <w:marBottom w:val="0"/>
      <w:divBdr>
        <w:top w:val="none" w:sz="0" w:space="0" w:color="auto"/>
        <w:left w:val="none" w:sz="0" w:space="0" w:color="auto"/>
        <w:bottom w:val="none" w:sz="0" w:space="0" w:color="auto"/>
        <w:right w:val="none" w:sz="0" w:space="0" w:color="auto"/>
      </w:divBdr>
    </w:div>
    <w:div w:id="1535116075">
      <w:bodyDiv w:val="1"/>
      <w:marLeft w:val="0"/>
      <w:marRight w:val="0"/>
      <w:marTop w:val="0"/>
      <w:marBottom w:val="0"/>
      <w:divBdr>
        <w:top w:val="none" w:sz="0" w:space="0" w:color="auto"/>
        <w:left w:val="none" w:sz="0" w:space="0" w:color="auto"/>
        <w:bottom w:val="none" w:sz="0" w:space="0" w:color="auto"/>
        <w:right w:val="none" w:sz="0" w:space="0" w:color="auto"/>
      </w:divBdr>
    </w:div>
    <w:div w:id="1568567746">
      <w:bodyDiv w:val="1"/>
      <w:marLeft w:val="0"/>
      <w:marRight w:val="0"/>
      <w:marTop w:val="0"/>
      <w:marBottom w:val="0"/>
      <w:divBdr>
        <w:top w:val="none" w:sz="0" w:space="0" w:color="auto"/>
        <w:left w:val="none" w:sz="0" w:space="0" w:color="auto"/>
        <w:bottom w:val="none" w:sz="0" w:space="0" w:color="auto"/>
        <w:right w:val="none" w:sz="0" w:space="0" w:color="auto"/>
      </w:divBdr>
    </w:div>
    <w:div w:id="213223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159</Words>
  <Characters>1057</Characters>
  <Application>Microsoft Office Word</Application>
  <DocSecurity>0</DocSecurity>
  <Lines>45</Lines>
  <Paragraphs>31</Paragraphs>
  <ScaleCrop>false</ScaleCrop>
  <HeadingPairs>
    <vt:vector size="2" baseType="variant">
      <vt:variant>
        <vt:lpstr>Title</vt:lpstr>
      </vt:variant>
      <vt:variant>
        <vt:i4>1</vt:i4>
      </vt:variant>
    </vt:vector>
  </HeadingPairs>
  <TitlesOfParts>
    <vt:vector size="1" baseType="lpstr">
      <vt:lpstr>Microsoft Word - VA Provider Agreement_Feb 2008_Pending Client Approval.doc</vt:lpstr>
    </vt:vector>
  </TitlesOfParts>
  <Company>Logisticare Solutions</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VA Provider Agreement_Feb 2008_Pending Client Approval.doc</dc:title>
  <dc:creator>erickad</dc:creator>
  <cp:lastModifiedBy>Laura Watkins</cp:lastModifiedBy>
  <cp:revision>3</cp:revision>
  <cp:lastPrinted>2020-07-20T12:52:00Z</cp:lastPrinted>
  <dcterms:created xsi:type="dcterms:W3CDTF">2020-11-24T21:46:00Z</dcterms:created>
  <dcterms:modified xsi:type="dcterms:W3CDTF">2020-12-17T15:10:00Z</dcterms:modified>
</cp:coreProperties>
</file>